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5478" w14:textId="2087F1D3" w:rsidR="009B3682" w:rsidRPr="00D35142" w:rsidRDefault="009B3682" w:rsidP="009B3682">
      <w:pPr>
        <w:pStyle w:val="a3"/>
        <w:ind w:left="160" w:right="471"/>
        <w:jc w:val="center"/>
        <w:rPr>
          <w:lang w:val="ru-RU"/>
        </w:rPr>
      </w:pPr>
      <w:r w:rsidRPr="00D35142">
        <w:rPr>
          <w:lang w:val="ru-RU"/>
        </w:rPr>
        <w:t>Федорченко</w:t>
      </w:r>
      <w:r w:rsidRPr="00D35142">
        <w:rPr>
          <w:spacing w:val="-1"/>
          <w:lang w:val="ru-RU"/>
        </w:rPr>
        <w:t xml:space="preserve"> </w:t>
      </w:r>
      <w:proofErr w:type="gramStart"/>
      <w:r w:rsidRPr="00D35142">
        <w:rPr>
          <w:lang w:val="ru-RU"/>
        </w:rPr>
        <w:t>В.С.</w:t>
      </w:r>
      <w:proofErr w:type="gramEnd"/>
    </w:p>
    <w:p w14:paraId="7BFC8064" w14:textId="77777777" w:rsidR="009B3682" w:rsidRPr="00711CE5" w:rsidRDefault="009B3682" w:rsidP="009B3682">
      <w:pPr>
        <w:pStyle w:val="a3"/>
        <w:ind w:left="548" w:right="856"/>
        <w:jc w:val="center"/>
        <w:rPr>
          <w:lang w:val="ru-RU"/>
        </w:rPr>
      </w:pPr>
      <w:r w:rsidRPr="00711CE5">
        <w:rPr>
          <w:lang w:val="ru-RU"/>
        </w:rPr>
        <w:t>Фирма</w:t>
      </w:r>
      <w:r w:rsidRPr="00711CE5">
        <w:rPr>
          <w:spacing w:val="-2"/>
          <w:lang w:val="ru-RU"/>
        </w:rPr>
        <w:t xml:space="preserve"> </w:t>
      </w:r>
      <w:r w:rsidRPr="00711CE5">
        <w:rPr>
          <w:lang w:val="ru-RU"/>
        </w:rPr>
        <w:t>«1С»,</w:t>
      </w:r>
      <w:r w:rsidRPr="00711CE5">
        <w:rPr>
          <w:spacing w:val="-1"/>
          <w:lang w:val="ru-RU"/>
        </w:rPr>
        <w:t xml:space="preserve"> </w:t>
      </w:r>
      <w:r w:rsidRPr="00711CE5">
        <w:rPr>
          <w:lang w:val="ru-RU"/>
        </w:rPr>
        <w:t>г. Москва</w:t>
      </w:r>
    </w:p>
    <w:p w14:paraId="20D685D3" w14:textId="314C825F" w:rsidR="009B3682" w:rsidRPr="008579E0" w:rsidRDefault="009B3682" w:rsidP="009B3682">
      <w:pPr>
        <w:ind w:left="538" w:right="856"/>
        <w:jc w:val="center"/>
        <w:rPr>
          <w:sz w:val="24"/>
          <w:lang w:val="ru-RU"/>
        </w:rPr>
      </w:pPr>
      <w:proofErr w:type="spellStart"/>
      <w:r w:rsidRPr="008579E0">
        <w:rPr>
          <w:sz w:val="24"/>
        </w:rPr>
        <w:t>fedv</w:t>
      </w:r>
      <w:proofErr w:type="spellEnd"/>
      <w:r w:rsidRPr="008579E0">
        <w:rPr>
          <w:sz w:val="24"/>
          <w:lang w:val="ru-RU"/>
        </w:rPr>
        <w:t>@1</w:t>
      </w:r>
      <w:r w:rsidRPr="008579E0">
        <w:rPr>
          <w:sz w:val="24"/>
        </w:rPr>
        <w:t>c</w:t>
      </w:r>
      <w:r w:rsidRPr="008579E0">
        <w:rPr>
          <w:sz w:val="24"/>
          <w:lang w:val="ru-RU"/>
        </w:rPr>
        <w:t>.</w:t>
      </w:r>
      <w:proofErr w:type="spellStart"/>
      <w:r w:rsidRPr="008579E0">
        <w:rPr>
          <w:sz w:val="24"/>
        </w:rPr>
        <w:t>ru</w:t>
      </w:r>
      <w:proofErr w:type="spellEnd"/>
    </w:p>
    <w:p w14:paraId="60D8AF1D" w14:textId="77777777" w:rsidR="009B3682" w:rsidRPr="00711CE5" w:rsidRDefault="009B3682" w:rsidP="009B3682">
      <w:pPr>
        <w:pStyle w:val="a3"/>
        <w:ind w:left="0"/>
        <w:jc w:val="left"/>
        <w:rPr>
          <w:i/>
          <w:sz w:val="21"/>
          <w:lang w:val="ru-RU"/>
        </w:rPr>
      </w:pPr>
    </w:p>
    <w:p w14:paraId="73C2E5F7" w14:textId="032D337C" w:rsidR="009B3682" w:rsidRPr="00A702A4" w:rsidRDefault="00A702A4" w:rsidP="009B3682">
      <w:pPr>
        <w:pStyle w:val="2"/>
        <w:spacing w:line="264" w:lineRule="auto"/>
        <w:ind w:left="159" w:right="471"/>
        <w:rPr>
          <w:lang w:val="ru-RU"/>
        </w:rPr>
      </w:pPr>
      <w:r>
        <w:t>LMS</w:t>
      </w:r>
      <w:r w:rsidRPr="00A702A4">
        <w:rPr>
          <w:lang w:val="ru-RU"/>
        </w:rPr>
        <w:t xml:space="preserve"> </w:t>
      </w:r>
      <w:r>
        <w:rPr>
          <w:lang w:val="ru-RU"/>
        </w:rPr>
        <w:t>"1</w:t>
      </w:r>
      <w:proofErr w:type="gramStart"/>
      <w:r>
        <w:rPr>
          <w:lang w:val="ru-RU"/>
        </w:rPr>
        <w:t>С:Электронное</w:t>
      </w:r>
      <w:proofErr w:type="gramEnd"/>
      <w:r>
        <w:rPr>
          <w:lang w:val="ru-RU"/>
        </w:rPr>
        <w:t xml:space="preserve"> обучение" для вузов и колледжей</w:t>
      </w:r>
    </w:p>
    <w:p w14:paraId="16FD2D4B" w14:textId="77777777" w:rsidR="009B3682" w:rsidRPr="00711CE5" w:rsidRDefault="009B3682" w:rsidP="009B3682">
      <w:pPr>
        <w:pStyle w:val="a3"/>
        <w:spacing w:before="8"/>
        <w:ind w:left="0"/>
        <w:jc w:val="left"/>
        <w:rPr>
          <w:rFonts w:ascii="Arial"/>
          <w:b/>
          <w:sz w:val="20"/>
          <w:lang w:val="ru-RU"/>
        </w:rPr>
      </w:pPr>
    </w:p>
    <w:p w14:paraId="09BF53C4" w14:textId="5B356F5E" w:rsidR="009B3682" w:rsidRPr="00D35142" w:rsidRDefault="009B3682" w:rsidP="009B3682">
      <w:pPr>
        <w:pStyle w:val="a3"/>
        <w:spacing w:before="1"/>
        <w:ind w:left="160" w:right="409"/>
        <w:jc w:val="center"/>
      </w:pPr>
      <w:proofErr w:type="spellStart"/>
      <w:r>
        <w:t>Fedorchenko</w:t>
      </w:r>
      <w:proofErr w:type="spellEnd"/>
      <w:r w:rsidRPr="00525DC8">
        <w:t xml:space="preserve"> </w:t>
      </w:r>
      <w:r>
        <w:t>V</w:t>
      </w:r>
      <w:r w:rsidRPr="00525DC8">
        <w:t>.</w:t>
      </w:r>
      <w:r>
        <w:t>S</w:t>
      </w:r>
      <w:r w:rsidRPr="00525DC8">
        <w:t>.</w:t>
      </w:r>
    </w:p>
    <w:p w14:paraId="0BFD3E8D" w14:textId="77777777" w:rsidR="009B3682" w:rsidRPr="00525DC8" w:rsidRDefault="009B3682" w:rsidP="009B3682">
      <w:pPr>
        <w:pStyle w:val="a3"/>
        <w:ind w:left="545" w:right="856"/>
        <w:jc w:val="center"/>
      </w:pPr>
      <w:r w:rsidRPr="00525DC8">
        <w:t>1</w:t>
      </w:r>
      <w:r>
        <w:t>C</w:t>
      </w:r>
      <w:r w:rsidRPr="00525DC8">
        <w:rPr>
          <w:spacing w:val="-1"/>
        </w:rPr>
        <w:t xml:space="preserve"> </w:t>
      </w:r>
      <w:r>
        <w:t>Company</w:t>
      </w:r>
      <w:r w:rsidRPr="00525DC8">
        <w:t>,</w:t>
      </w:r>
      <w:r w:rsidRPr="00525DC8">
        <w:rPr>
          <w:spacing w:val="-1"/>
        </w:rPr>
        <w:t xml:space="preserve"> </w:t>
      </w:r>
      <w:r>
        <w:t>Moscow</w:t>
      </w:r>
    </w:p>
    <w:p w14:paraId="0D55717B" w14:textId="77777777" w:rsidR="009B3682" w:rsidRPr="00525DC8" w:rsidRDefault="009B3682" w:rsidP="009B3682">
      <w:pPr>
        <w:pStyle w:val="a3"/>
        <w:spacing w:before="11"/>
        <w:ind w:left="0"/>
        <w:jc w:val="left"/>
        <w:rPr>
          <w:sz w:val="20"/>
        </w:rPr>
      </w:pPr>
    </w:p>
    <w:p w14:paraId="21EF2F63" w14:textId="5D2D5EDF" w:rsidR="009B3682" w:rsidRPr="00A702A4" w:rsidRDefault="00E50153" w:rsidP="009B3682">
      <w:pPr>
        <w:pStyle w:val="2"/>
        <w:spacing w:line="264" w:lineRule="auto"/>
        <w:ind w:left="544"/>
      </w:pPr>
      <w:r>
        <w:t>Introducing</w:t>
      </w:r>
      <w:r w:rsidR="0097696B">
        <w:t xml:space="preserve"> </w:t>
      </w:r>
      <w:r w:rsidR="005C7AC1" w:rsidRPr="005C7AC1">
        <w:t>1</w:t>
      </w:r>
      <w:proofErr w:type="gramStart"/>
      <w:r w:rsidR="005C7AC1" w:rsidRPr="005C7AC1">
        <w:t>C:E</w:t>
      </w:r>
      <w:proofErr w:type="gramEnd"/>
      <w:r w:rsidR="005C7AC1" w:rsidRPr="005C7AC1">
        <w:t>-Learning</w:t>
      </w:r>
      <w:r w:rsidR="00A702A4" w:rsidRPr="00A702A4">
        <w:t xml:space="preserve"> </w:t>
      </w:r>
      <w:r w:rsidR="001C3DC8">
        <w:t>i</w:t>
      </w:r>
      <w:r w:rsidR="0097696B">
        <w:t>n</w:t>
      </w:r>
      <w:r w:rsidR="0097696B" w:rsidRPr="00A702A4">
        <w:t xml:space="preserve"> </w:t>
      </w:r>
      <w:r w:rsidR="00A702A4" w:rsidRPr="00A702A4">
        <w:t>universities and colleges</w:t>
      </w:r>
    </w:p>
    <w:p w14:paraId="6FF9A92D" w14:textId="77777777" w:rsidR="009B3682" w:rsidRPr="00A702A4" w:rsidRDefault="009B3682" w:rsidP="009B3682">
      <w:pPr>
        <w:pStyle w:val="a3"/>
        <w:spacing w:before="10"/>
        <w:ind w:left="0"/>
        <w:jc w:val="left"/>
        <w:rPr>
          <w:rFonts w:ascii="Arial"/>
          <w:b/>
          <w:sz w:val="20"/>
        </w:rPr>
      </w:pPr>
    </w:p>
    <w:p w14:paraId="57DC16BC" w14:textId="77777777" w:rsidR="009B3682" w:rsidRPr="00711CE5" w:rsidRDefault="009B3682" w:rsidP="009B3682">
      <w:pPr>
        <w:ind w:left="548" w:right="856"/>
        <w:jc w:val="center"/>
        <w:rPr>
          <w:rFonts w:ascii="Arial" w:hAnsi="Arial"/>
          <w:b/>
          <w:sz w:val="24"/>
          <w:lang w:val="ru-RU"/>
        </w:rPr>
      </w:pPr>
      <w:r w:rsidRPr="00711CE5">
        <w:rPr>
          <w:rFonts w:ascii="Arial" w:hAnsi="Arial"/>
          <w:b/>
          <w:sz w:val="24"/>
          <w:lang w:val="ru-RU"/>
        </w:rPr>
        <w:t>Аннотация</w:t>
      </w:r>
    </w:p>
    <w:p w14:paraId="31612003" w14:textId="08550754" w:rsidR="009B3682" w:rsidRPr="00711CE5" w:rsidRDefault="009B3682" w:rsidP="009B3682">
      <w:pPr>
        <w:pStyle w:val="a3"/>
        <w:spacing w:before="145"/>
        <w:ind w:right="438" w:firstLine="357"/>
        <w:rPr>
          <w:lang w:val="ru-RU"/>
        </w:rPr>
      </w:pPr>
      <w:r w:rsidRPr="00711CE5">
        <w:rPr>
          <w:lang w:val="ru-RU"/>
        </w:rPr>
        <w:t>Доклад</w:t>
      </w:r>
      <w:r w:rsidRPr="00711CE5">
        <w:rPr>
          <w:spacing w:val="-4"/>
          <w:lang w:val="ru-RU"/>
        </w:rPr>
        <w:t xml:space="preserve"> </w:t>
      </w:r>
      <w:r w:rsidRPr="00711CE5">
        <w:rPr>
          <w:lang w:val="ru-RU"/>
        </w:rPr>
        <w:t>посвящен</w:t>
      </w:r>
      <w:r w:rsidRPr="00711CE5">
        <w:rPr>
          <w:spacing w:val="-3"/>
          <w:lang w:val="ru-RU"/>
        </w:rPr>
        <w:t xml:space="preserve"> </w:t>
      </w:r>
      <w:r w:rsidRPr="00711CE5">
        <w:rPr>
          <w:lang w:val="ru-RU"/>
        </w:rPr>
        <w:t>вопросам</w:t>
      </w:r>
      <w:r w:rsidRPr="00711CE5">
        <w:rPr>
          <w:spacing w:val="-2"/>
          <w:lang w:val="ru-RU"/>
        </w:rPr>
        <w:t xml:space="preserve"> </w:t>
      </w:r>
      <w:r w:rsidR="00110930">
        <w:rPr>
          <w:spacing w:val="-2"/>
          <w:lang w:val="ru-RU"/>
        </w:rPr>
        <w:t xml:space="preserve">построения </w:t>
      </w:r>
      <w:r w:rsidR="00A702A4">
        <w:rPr>
          <w:spacing w:val="-2"/>
          <w:lang w:val="ru-RU"/>
        </w:rPr>
        <w:t xml:space="preserve">с помощью </w:t>
      </w:r>
      <w:r w:rsidR="00A702A4">
        <w:rPr>
          <w:spacing w:val="-2"/>
        </w:rPr>
        <w:t>LMS</w:t>
      </w:r>
      <w:r w:rsidR="00A702A4" w:rsidRPr="00A702A4">
        <w:rPr>
          <w:spacing w:val="-2"/>
          <w:lang w:val="ru-RU"/>
        </w:rPr>
        <w:t xml:space="preserve"> </w:t>
      </w:r>
      <w:r w:rsidR="00A702A4">
        <w:rPr>
          <w:spacing w:val="-2"/>
          <w:lang w:val="ru-RU"/>
        </w:rPr>
        <w:t>"1</w:t>
      </w:r>
      <w:proofErr w:type="gramStart"/>
      <w:r w:rsidR="00A702A4">
        <w:rPr>
          <w:spacing w:val="-2"/>
          <w:lang w:val="ru-RU"/>
        </w:rPr>
        <w:t>С:Электронное</w:t>
      </w:r>
      <w:proofErr w:type="gramEnd"/>
      <w:r w:rsidR="00A702A4">
        <w:rPr>
          <w:spacing w:val="-2"/>
          <w:lang w:val="ru-RU"/>
        </w:rPr>
        <w:t xml:space="preserve"> обучение" электронной информационно-образовательной среды организации профессионального образования.</w:t>
      </w:r>
    </w:p>
    <w:p w14:paraId="7615D446" w14:textId="77777777" w:rsidR="009B3682" w:rsidRDefault="009B3682" w:rsidP="009B3682">
      <w:pPr>
        <w:pStyle w:val="2"/>
        <w:spacing w:before="122"/>
      </w:pPr>
      <w:r>
        <w:t>Abstract</w:t>
      </w:r>
    </w:p>
    <w:p w14:paraId="3E7D82AE" w14:textId="2F9FFA5A" w:rsidR="009B3682" w:rsidRDefault="00A702A4" w:rsidP="009B3682">
      <w:pPr>
        <w:pStyle w:val="a3"/>
        <w:spacing w:before="147"/>
        <w:ind w:right="442" w:firstLine="357"/>
      </w:pPr>
      <w:r w:rsidRPr="00A702A4">
        <w:t xml:space="preserve">The </w:t>
      </w:r>
      <w:r w:rsidR="005C7AC1">
        <w:t>article</w:t>
      </w:r>
      <w:r w:rsidR="005C7AC1" w:rsidRPr="00A702A4">
        <w:t xml:space="preserve"> </w:t>
      </w:r>
      <w:r w:rsidR="005C7AC1">
        <w:t>discusses</w:t>
      </w:r>
      <w:r w:rsidRPr="00A702A4">
        <w:t xml:space="preserve"> the issues of </w:t>
      </w:r>
      <w:r w:rsidR="005C7AC1">
        <w:t xml:space="preserve">using learning management system </w:t>
      </w:r>
      <w:r w:rsidR="005C7AC1" w:rsidRPr="005C7AC1">
        <w:rPr>
          <w:spacing w:val="-2"/>
        </w:rPr>
        <w:t>1</w:t>
      </w:r>
      <w:proofErr w:type="gramStart"/>
      <w:r w:rsidR="005C7AC1" w:rsidRPr="005C7AC1">
        <w:rPr>
          <w:spacing w:val="-2"/>
        </w:rPr>
        <w:t>C:E</w:t>
      </w:r>
      <w:proofErr w:type="gramEnd"/>
      <w:r w:rsidR="005C7AC1" w:rsidRPr="005C7AC1">
        <w:rPr>
          <w:spacing w:val="-2"/>
        </w:rPr>
        <w:t>-Learning</w:t>
      </w:r>
      <w:r w:rsidRPr="00A702A4">
        <w:t xml:space="preserve"> </w:t>
      </w:r>
      <w:r w:rsidR="005C7AC1">
        <w:t xml:space="preserve">to develop </w:t>
      </w:r>
      <w:r w:rsidRPr="00A702A4">
        <w:t xml:space="preserve">electronic information and educational environment </w:t>
      </w:r>
      <w:r w:rsidR="005C7AC1">
        <w:t>in a university or college</w:t>
      </w:r>
      <w:r w:rsidRPr="00A702A4">
        <w:t>.</w:t>
      </w:r>
    </w:p>
    <w:p w14:paraId="78CE9968" w14:textId="5EE98C60" w:rsidR="009B3682" w:rsidRPr="008579E0" w:rsidRDefault="009B3682" w:rsidP="00A702A4">
      <w:pPr>
        <w:pStyle w:val="a3"/>
        <w:spacing w:before="120"/>
        <w:ind w:left="489"/>
      </w:pPr>
      <w:r w:rsidRPr="00711CE5">
        <w:rPr>
          <w:b/>
          <w:lang w:val="ru-RU"/>
        </w:rPr>
        <w:t>Ключевые</w:t>
      </w:r>
      <w:r w:rsidRPr="008579E0">
        <w:rPr>
          <w:b/>
          <w:spacing w:val="23"/>
        </w:rPr>
        <w:t xml:space="preserve"> </w:t>
      </w:r>
      <w:r w:rsidRPr="00711CE5">
        <w:rPr>
          <w:b/>
          <w:lang w:val="ru-RU"/>
        </w:rPr>
        <w:t>слова</w:t>
      </w:r>
      <w:r w:rsidRPr="008579E0">
        <w:rPr>
          <w:b/>
        </w:rPr>
        <w:t>:</w:t>
      </w:r>
      <w:r w:rsidRPr="008579E0">
        <w:rPr>
          <w:b/>
          <w:spacing w:val="82"/>
        </w:rPr>
        <w:t xml:space="preserve"> </w:t>
      </w:r>
      <w:r w:rsidR="00525DC8" w:rsidRPr="00A702A4">
        <w:t>LMS</w:t>
      </w:r>
      <w:r w:rsidR="00525DC8" w:rsidRPr="008579E0">
        <w:t xml:space="preserve">, </w:t>
      </w:r>
      <w:r w:rsidRPr="00B30941">
        <w:rPr>
          <w:lang w:val="ru-RU"/>
        </w:rPr>
        <w:t>электронн</w:t>
      </w:r>
      <w:r w:rsidR="00557C14" w:rsidRPr="008579E0">
        <w:rPr>
          <w:lang w:val="ru-RU"/>
        </w:rPr>
        <w:t>ый</w:t>
      </w:r>
      <w:r w:rsidR="00557C14" w:rsidRPr="008579E0">
        <w:t>,</w:t>
      </w:r>
      <w:r w:rsidR="00B30941" w:rsidRPr="008579E0">
        <w:t xml:space="preserve"> </w:t>
      </w:r>
      <w:r w:rsidRPr="00B30941">
        <w:rPr>
          <w:lang w:val="ru-RU"/>
        </w:rPr>
        <w:t>обучение</w:t>
      </w:r>
    </w:p>
    <w:p w14:paraId="3826571D" w14:textId="40BB31BE" w:rsidR="00525DC8" w:rsidRPr="008579E0" w:rsidRDefault="009B3682" w:rsidP="00525DC8">
      <w:pPr>
        <w:pStyle w:val="a3"/>
        <w:spacing w:before="120"/>
        <w:ind w:left="489"/>
      </w:pPr>
      <w:r>
        <w:rPr>
          <w:b/>
        </w:rPr>
        <w:t>Keywords</w:t>
      </w:r>
      <w:r w:rsidRPr="008579E0">
        <w:rPr>
          <w:b/>
        </w:rPr>
        <w:t>:</w:t>
      </w:r>
      <w:r w:rsidRPr="008579E0">
        <w:rPr>
          <w:b/>
          <w:spacing w:val="-4"/>
        </w:rPr>
        <w:t xml:space="preserve"> </w:t>
      </w:r>
      <w:r w:rsidR="005C7AC1">
        <w:t>learning management system</w:t>
      </w:r>
      <w:r w:rsidR="00525DC8" w:rsidRPr="008579E0">
        <w:t xml:space="preserve">, </w:t>
      </w:r>
      <w:r w:rsidR="005C7AC1">
        <w:t xml:space="preserve">LMS, </w:t>
      </w:r>
      <w:r>
        <w:t>e</w:t>
      </w:r>
      <w:r w:rsidRPr="008579E0">
        <w:t>-</w:t>
      </w:r>
      <w:r>
        <w:t>learning</w:t>
      </w:r>
    </w:p>
    <w:p w14:paraId="2BFE4349" w14:textId="64479C32" w:rsidR="00525DC8" w:rsidRPr="000F637D" w:rsidRDefault="00525DC8" w:rsidP="00525DC8">
      <w:pPr>
        <w:spacing w:before="240"/>
        <w:ind w:left="130"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</w:rPr>
        <w:t>LMS</w:t>
      </w:r>
      <w:r w:rsidRPr="00525DC8">
        <w:rPr>
          <w:sz w:val="24"/>
          <w:szCs w:val="24"/>
          <w:lang w:val="ru-RU"/>
        </w:rPr>
        <w:t xml:space="preserve"> "</w:t>
      </w:r>
      <w:r w:rsidRPr="000F637D">
        <w:rPr>
          <w:rFonts w:eastAsia="Arial"/>
          <w:sz w:val="24"/>
          <w:szCs w:val="24"/>
          <w:lang w:val="ru-RU"/>
        </w:rPr>
        <w:t>1</w:t>
      </w:r>
      <w:proofErr w:type="gramStart"/>
      <w:r w:rsidRPr="000F637D">
        <w:rPr>
          <w:rFonts w:eastAsia="Arial"/>
          <w:sz w:val="24"/>
          <w:szCs w:val="24"/>
          <w:lang w:val="ru-RU"/>
        </w:rPr>
        <w:t>С:Электронное</w:t>
      </w:r>
      <w:proofErr w:type="gramEnd"/>
      <w:r w:rsidRPr="000F637D">
        <w:rPr>
          <w:rFonts w:eastAsia="Arial"/>
          <w:sz w:val="24"/>
          <w:szCs w:val="24"/>
          <w:lang w:val="ru-RU"/>
        </w:rPr>
        <w:t xml:space="preserve"> обучение</w:t>
      </w:r>
      <w:r w:rsidRPr="00525DC8">
        <w:rPr>
          <w:sz w:val="24"/>
          <w:szCs w:val="24"/>
          <w:lang w:val="ru-RU"/>
        </w:rPr>
        <w:t>"</w:t>
      </w:r>
      <w:r w:rsidR="000F637D">
        <w:rPr>
          <w:sz w:val="24"/>
          <w:szCs w:val="24"/>
          <w:lang w:val="ru-RU"/>
        </w:rPr>
        <w:t xml:space="preserve"> (см. </w:t>
      </w:r>
      <w:r w:rsidR="000F637D" w:rsidRPr="000F637D">
        <w:rPr>
          <w:sz w:val="24"/>
          <w:szCs w:val="24"/>
          <w:lang w:val="ru-RU"/>
        </w:rPr>
        <w:t>https://v8.1c.ru/elo/</w:t>
      </w:r>
      <w:r w:rsidR="000F637D">
        <w:rPr>
          <w:sz w:val="24"/>
          <w:szCs w:val="24"/>
          <w:lang w:val="ru-RU"/>
        </w:rPr>
        <w:t>)</w:t>
      </w:r>
      <w:r w:rsidRPr="00525DC8">
        <w:rPr>
          <w:sz w:val="24"/>
          <w:szCs w:val="24"/>
          <w:lang w:val="ru-RU"/>
        </w:rPr>
        <w:t xml:space="preserve"> в штатной интеграции с системами автоматизации управления </w:t>
      </w:r>
      <w:r w:rsidR="00557C14" w:rsidRPr="00525DC8">
        <w:rPr>
          <w:sz w:val="24"/>
          <w:szCs w:val="24"/>
          <w:lang w:val="ru-RU"/>
        </w:rPr>
        <w:t>"</w:t>
      </w:r>
      <w:r w:rsidRPr="000F637D">
        <w:rPr>
          <w:rFonts w:eastAsia="Arial"/>
          <w:sz w:val="24"/>
          <w:szCs w:val="24"/>
          <w:lang w:val="ru-RU"/>
        </w:rPr>
        <w:t>1С:Университет</w:t>
      </w:r>
      <w:r w:rsidR="00557C14" w:rsidRPr="00525DC8">
        <w:rPr>
          <w:sz w:val="24"/>
          <w:szCs w:val="24"/>
          <w:lang w:val="ru-RU"/>
        </w:rPr>
        <w:t>"</w:t>
      </w:r>
      <w:r w:rsidRPr="00525DC8">
        <w:rPr>
          <w:sz w:val="24"/>
          <w:szCs w:val="24"/>
          <w:lang w:val="ru-RU"/>
        </w:rPr>
        <w:t xml:space="preserve">, </w:t>
      </w:r>
      <w:r w:rsidR="00557C14" w:rsidRPr="00525DC8">
        <w:rPr>
          <w:sz w:val="24"/>
          <w:szCs w:val="24"/>
          <w:lang w:val="ru-RU"/>
        </w:rPr>
        <w:t>"</w:t>
      </w:r>
      <w:r w:rsidRPr="000F637D">
        <w:rPr>
          <w:rFonts w:eastAsia="Arial"/>
          <w:sz w:val="24"/>
          <w:szCs w:val="24"/>
          <w:lang w:val="ru-RU"/>
        </w:rPr>
        <w:t>1С:Колледж</w:t>
      </w:r>
      <w:r w:rsidR="00557C14" w:rsidRPr="00525DC8">
        <w:rPr>
          <w:sz w:val="24"/>
          <w:szCs w:val="24"/>
          <w:lang w:val="ru-RU"/>
        </w:rPr>
        <w:t>"</w:t>
      </w:r>
      <w:r w:rsidRPr="00525DC8">
        <w:rPr>
          <w:sz w:val="24"/>
          <w:szCs w:val="24"/>
          <w:lang w:val="ru-RU"/>
        </w:rPr>
        <w:t xml:space="preserve">, </w:t>
      </w:r>
      <w:r w:rsidR="00557C14" w:rsidRPr="00525DC8">
        <w:rPr>
          <w:sz w:val="24"/>
          <w:szCs w:val="24"/>
          <w:lang w:val="ru-RU"/>
        </w:rPr>
        <w:t>"</w:t>
      </w:r>
      <w:r w:rsidRPr="000F637D">
        <w:rPr>
          <w:rFonts w:eastAsia="Arial"/>
          <w:sz w:val="24"/>
          <w:szCs w:val="24"/>
          <w:lang w:val="ru-RU"/>
        </w:rPr>
        <w:t>1С:Управление учебным центром</w:t>
      </w:r>
      <w:r w:rsidR="00557C14" w:rsidRPr="00525DC8">
        <w:rPr>
          <w:sz w:val="24"/>
          <w:szCs w:val="24"/>
          <w:lang w:val="ru-RU"/>
        </w:rPr>
        <w:t>"</w:t>
      </w:r>
      <w:r w:rsidRPr="00525DC8">
        <w:rPr>
          <w:sz w:val="24"/>
          <w:szCs w:val="24"/>
          <w:lang w:val="ru-RU"/>
        </w:rPr>
        <w:t xml:space="preserve"> позволяет создать информационно-образовательную среду на платформе "1С:Предприятие". Студентам и преподавателям доступно мобильное обучение со смартфонов, планшетов, ноутбуков или настольных компьютеров. Количество студентов, обращающихся к </w:t>
      </w:r>
      <w:r w:rsidRPr="00525DC8">
        <w:rPr>
          <w:sz w:val="24"/>
          <w:szCs w:val="24"/>
        </w:rPr>
        <w:t>LMS</w:t>
      </w:r>
      <w:r w:rsidRPr="00525DC8">
        <w:rPr>
          <w:sz w:val="24"/>
          <w:szCs w:val="24"/>
          <w:lang w:val="ru-RU"/>
        </w:rPr>
        <w:t xml:space="preserve">, не ограничено. Поддерживаются все технологии дистанционной учебы: электронное обучение и вебинары (за счет встроенной интеграции со свободным русифицированным ПО вебинаров </w:t>
      </w:r>
      <w:proofErr w:type="spellStart"/>
      <w:r w:rsidRPr="000F637D">
        <w:rPr>
          <w:rFonts w:eastAsia="Arial"/>
          <w:sz w:val="24"/>
          <w:szCs w:val="24"/>
        </w:rPr>
        <w:t>BigBlueButton</w:t>
      </w:r>
      <w:proofErr w:type="spellEnd"/>
      <w:r w:rsidR="000F637D" w:rsidRPr="000F637D">
        <w:rPr>
          <w:sz w:val="24"/>
          <w:szCs w:val="24"/>
          <w:lang w:val="ru-RU"/>
        </w:rPr>
        <w:t>, см. https://docs.bigbluebutton.org/</w:t>
      </w:r>
      <w:r w:rsidRPr="000F637D">
        <w:rPr>
          <w:sz w:val="24"/>
          <w:szCs w:val="24"/>
          <w:lang w:val="ru-RU"/>
        </w:rPr>
        <w:t>).</w:t>
      </w:r>
    </w:p>
    <w:p w14:paraId="546812D2" w14:textId="77777777" w:rsidR="00525DC8" w:rsidRPr="00525DC8" w:rsidRDefault="00525DC8" w:rsidP="00525DC8">
      <w:pPr>
        <w:spacing w:before="120" w:after="120"/>
        <w:ind w:left="130"/>
        <w:rPr>
          <w:sz w:val="24"/>
          <w:szCs w:val="24"/>
        </w:rPr>
      </w:pPr>
      <w:r w:rsidRPr="00525DC8">
        <w:rPr>
          <w:noProof/>
          <w:sz w:val="24"/>
          <w:szCs w:val="24"/>
          <w:lang w:val="ru-RU" w:eastAsia="ru-RU"/>
        </w:rPr>
        <w:drawing>
          <wp:inline distT="0" distB="0" distL="0" distR="0" wp14:anchorId="4C8AA25F" wp14:editId="085FC694">
            <wp:extent cx="6728460" cy="33894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545" cy="338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6F12F" w14:textId="4C07CBB7" w:rsidR="00525DC8" w:rsidRPr="00525DC8" w:rsidRDefault="00525DC8" w:rsidP="00525DC8">
      <w:pPr>
        <w:spacing w:after="120"/>
        <w:ind w:left="130"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t xml:space="preserve">Благодаря единой </w:t>
      </w:r>
      <w:r w:rsidR="000F637D">
        <w:rPr>
          <w:sz w:val="24"/>
          <w:szCs w:val="24"/>
          <w:lang w:val="ru-RU"/>
        </w:rPr>
        <w:t>платформе</w:t>
      </w:r>
      <w:r w:rsidRPr="00525DC8">
        <w:rPr>
          <w:sz w:val="24"/>
          <w:szCs w:val="24"/>
          <w:lang w:val="ru-RU"/>
        </w:rPr>
        <w:t xml:space="preserve"> и открытому исходному коду программы</w:t>
      </w:r>
      <w:r w:rsidR="0037765E">
        <w:rPr>
          <w:sz w:val="24"/>
          <w:szCs w:val="24"/>
          <w:lang w:val="ru-RU"/>
        </w:rPr>
        <w:t xml:space="preserve"> </w:t>
      </w:r>
      <w:r w:rsidRPr="00525DC8">
        <w:rPr>
          <w:sz w:val="24"/>
          <w:szCs w:val="24"/>
          <w:lang w:val="ru-RU"/>
        </w:rPr>
        <w:t>удобно обслуживать, настраивать под особенности образовательного процесса, выполняя работы собственными силами или с помощью партнер</w:t>
      </w:r>
      <w:r w:rsidR="000F637D">
        <w:rPr>
          <w:sz w:val="24"/>
          <w:szCs w:val="24"/>
          <w:lang w:val="ru-RU"/>
        </w:rPr>
        <w:t>ов</w:t>
      </w:r>
      <w:r w:rsidRPr="00525DC8">
        <w:rPr>
          <w:sz w:val="24"/>
          <w:szCs w:val="24"/>
          <w:lang w:val="ru-RU"/>
        </w:rPr>
        <w:t xml:space="preserve"> 1С. Доработки программ "под себя", выполненные </w:t>
      </w:r>
      <w:r w:rsidR="000F637D">
        <w:rPr>
          <w:sz w:val="24"/>
          <w:szCs w:val="24"/>
          <w:lang w:val="ru-RU"/>
        </w:rPr>
        <w:t>как</w:t>
      </w:r>
      <w:r w:rsidRPr="00525DC8">
        <w:rPr>
          <w:sz w:val="24"/>
          <w:szCs w:val="24"/>
          <w:lang w:val="ru-RU"/>
        </w:rPr>
        <w:t xml:space="preserve"> </w:t>
      </w:r>
      <w:r w:rsidRPr="000F637D">
        <w:rPr>
          <w:rFonts w:eastAsia="Arial"/>
          <w:sz w:val="24"/>
          <w:szCs w:val="24"/>
          <w:lang w:val="ru-RU"/>
        </w:rPr>
        <w:t>расширения конфигурации</w:t>
      </w:r>
      <w:r w:rsidR="000F637D">
        <w:rPr>
          <w:sz w:val="24"/>
          <w:szCs w:val="24"/>
          <w:lang w:val="ru-RU"/>
        </w:rPr>
        <w:t xml:space="preserve"> (см. </w:t>
      </w:r>
      <w:r w:rsidR="000F637D" w:rsidRPr="000F637D">
        <w:rPr>
          <w:sz w:val="24"/>
          <w:szCs w:val="24"/>
          <w:lang w:val="ru-RU"/>
        </w:rPr>
        <w:t>https://v8.1c.ru/platforma/rasshireniya/</w:t>
      </w:r>
      <w:r w:rsidR="000F637D">
        <w:rPr>
          <w:sz w:val="24"/>
          <w:szCs w:val="24"/>
          <w:lang w:val="ru-RU"/>
        </w:rPr>
        <w:t xml:space="preserve">), </w:t>
      </w:r>
      <w:r w:rsidRPr="00525DC8">
        <w:rPr>
          <w:sz w:val="24"/>
          <w:szCs w:val="24"/>
          <w:lang w:val="ru-RU"/>
        </w:rPr>
        <w:t xml:space="preserve">будут действовать после обновления </w:t>
      </w:r>
      <w:r w:rsidR="000F637D">
        <w:rPr>
          <w:sz w:val="24"/>
          <w:szCs w:val="24"/>
          <w:lang w:val="ru-RU"/>
        </w:rPr>
        <w:t xml:space="preserve">типовых </w:t>
      </w:r>
      <w:r w:rsidRPr="00525DC8">
        <w:rPr>
          <w:sz w:val="24"/>
          <w:szCs w:val="24"/>
          <w:lang w:val="ru-RU"/>
        </w:rPr>
        <w:t>программ 1С.</w:t>
      </w:r>
    </w:p>
    <w:p w14:paraId="1A7F6B52" w14:textId="003E1A59" w:rsidR="00525DC8" w:rsidRPr="00525DC8" w:rsidRDefault="00525DC8" w:rsidP="00525DC8">
      <w:pPr>
        <w:pStyle w:val="a7"/>
        <w:shd w:val="clear" w:color="auto" w:fill="FFFFFF"/>
        <w:spacing w:after="0" w:afterAutospacing="0" w:line="336" w:lineRule="atLeast"/>
        <w:ind w:left="130"/>
      </w:pPr>
      <w:r w:rsidRPr="00525DC8">
        <w:lastRenderedPageBreak/>
        <w:t xml:space="preserve">Основная функциональная доработка, </w:t>
      </w:r>
      <w:r w:rsidR="008575AB">
        <w:t>которая важна</w:t>
      </w:r>
      <w:r w:rsidR="008575AB" w:rsidRPr="00525DC8">
        <w:t xml:space="preserve"> </w:t>
      </w:r>
      <w:r w:rsidRPr="00525DC8">
        <w:t xml:space="preserve">вузам и колледжам, </w:t>
      </w:r>
      <w:r w:rsidR="00557C14" w:rsidRPr="00557C14">
        <w:t>—</w:t>
      </w:r>
      <w:r w:rsidRPr="00525DC8">
        <w:t xml:space="preserve"> новый плеер курсов и тестов в редакции 3.1 </w:t>
      </w:r>
      <w:r w:rsidRPr="00525DC8">
        <w:rPr>
          <w:lang w:val="en-US"/>
        </w:rPr>
        <w:t>LMS</w:t>
      </w:r>
      <w:r w:rsidRPr="00525DC8">
        <w:t xml:space="preserve"> "1</w:t>
      </w:r>
      <w:proofErr w:type="gramStart"/>
      <w:r w:rsidRPr="00525DC8">
        <w:t>С:Электронное</w:t>
      </w:r>
      <w:proofErr w:type="gramEnd"/>
      <w:r w:rsidRPr="00525DC8">
        <w:t xml:space="preserve"> обучение".</w:t>
      </w:r>
      <w:r w:rsidR="00B30941">
        <w:t xml:space="preserve"> </w:t>
      </w:r>
      <w:r w:rsidRPr="00525DC8">
        <w:t>Особенности нового плеера:</w:t>
      </w:r>
    </w:p>
    <w:p w14:paraId="2544FB10" w14:textId="6985852C" w:rsidR="00525DC8" w:rsidRPr="00525DC8" w:rsidRDefault="00525DC8" w:rsidP="00525DC8">
      <w:pPr>
        <w:pStyle w:val="a5"/>
        <w:widowControl/>
        <w:numPr>
          <w:ilvl w:val="0"/>
          <w:numId w:val="3"/>
        </w:numPr>
        <w:autoSpaceDE/>
        <w:autoSpaceDN/>
        <w:spacing w:line="264" w:lineRule="auto"/>
        <w:ind w:left="584" w:hanging="357"/>
        <w:contextualSpacing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t>современный дружелюбный дизайн курсов и тестов</w:t>
      </w:r>
      <w:r w:rsidR="00557C14">
        <w:rPr>
          <w:sz w:val="24"/>
          <w:szCs w:val="24"/>
          <w:lang w:val="ru-RU"/>
        </w:rPr>
        <w:t>;</w:t>
      </w:r>
    </w:p>
    <w:p w14:paraId="62605938" w14:textId="4252D5B5" w:rsidR="00525DC8" w:rsidRPr="00525DC8" w:rsidRDefault="00525DC8" w:rsidP="00525DC8">
      <w:pPr>
        <w:pStyle w:val="a5"/>
        <w:widowControl/>
        <w:numPr>
          <w:ilvl w:val="0"/>
          <w:numId w:val="3"/>
        </w:numPr>
        <w:autoSpaceDE/>
        <w:autoSpaceDN/>
        <w:spacing w:line="264" w:lineRule="auto"/>
        <w:ind w:left="584" w:hanging="357"/>
        <w:contextualSpacing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t>новая настройка тестов, запрещающая откладывать ответ на показавшийся сложным вопрос</w:t>
      </w:r>
      <w:r w:rsidR="00557C14">
        <w:rPr>
          <w:sz w:val="24"/>
          <w:szCs w:val="24"/>
          <w:lang w:val="ru-RU"/>
        </w:rPr>
        <w:t>;</w:t>
      </w:r>
    </w:p>
    <w:p w14:paraId="254BB354" w14:textId="77777777" w:rsidR="00525DC8" w:rsidRPr="00525DC8" w:rsidRDefault="00525DC8" w:rsidP="00525DC8">
      <w:pPr>
        <w:pStyle w:val="a5"/>
        <w:widowControl/>
        <w:numPr>
          <w:ilvl w:val="0"/>
          <w:numId w:val="3"/>
        </w:numPr>
        <w:autoSpaceDE/>
        <w:autoSpaceDN/>
        <w:spacing w:line="264" w:lineRule="auto"/>
        <w:ind w:left="584" w:hanging="357"/>
        <w:contextualSpacing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t>повышение достоверности тестирования за счет невозможности поиска правильного ответа в коде браузера.</w:t>
      </w:r>
    </w:p>
    <w:p w14:paraId="642B6C43" w14:textId="77777777" w:rsidR="00525DC8" w:rsidRPr="00525DC8" w:rsidRDefault="00525DC8" w:rsidP="00525DC8">
      <w:pPr>
        <w:spacing w:line="264" w:lineRule="auto"/>
        <w:ind w:left="130"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t>Также реализована новая настройка шаблонов автоматических рассылок "Прикреплять файл календаря (</w:t>
      </w:r>
      <w:r w:rsidRPr="00525DC8">
        <w:rPr>
          <w:sz w:val="24"/>
          <w:szCs w:val="24"/>
        </w:rPr>
        <w:t>ICS</w:t>
      </w:r>
      <w:r w:rsidRPr="00525DC8">
        <w:rPr>
          <w:sz w:val="24"/>
          <w:szCs w:val="24"/>
          <w:lang w:val="ru-RU"/>
        </w:rPr>
        <w:t xml:space="preserve">)", позволяющая прикрепить файл календаря к сообщениям </w:t>
      </w:r>
      <w:proofErr w:type="spellStart"/>
      <w:r w:rsidRPr="00525DC8">
        <w:rPr>
          <w:sz w:val="24"/>
          <w:szCs w:val="24"/>
          <w:lang w:val="ru-RU"/>
        </w:rPr>
        <w:t>авторассылок</w:t>
      </w:r>
      <w:proofErr w:type="spellEnd"/>
      <w:r w:rsidRPr="00525DC8">
        <w:rPr>
          <w:sz w:val="24"/>
          <w:szCs w:val="24"/>
          <w:lang w:val="ru-RU"/>
        </w:rPr>
        <w:t xml:space="preserve"> с тем, чтобы соответствующая запись появилась в личном календаре получателя сообщения.</w:t>
      </w:r>
    </w:p>
    <w:p w14:paraId="70E542DE" w14:textId="7EDD581E" w:rsidR="00525DC8" w:rsidRPr="00525DC8" w:rsidRDefault="00525DC8" w:rsidP="00525DC8">
      <w:pPr>
        <w:spacing w:line="264" w:lineRule="auto"/>
        <w:ind w:left="130"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t xml:space="preserve">Создана новая настройка свойств студента "Не закрывать автоматически студенту доступ к базе", позволяющая не прекращать доступ в </w:t>
      </w:r>
      <w:r w:rsidRPr="00525DC8">
        <w:rPr>
          <w:sz w:val="24"/>
          <w:szCs w:val="24"/>
        </w:rPr>
        <w:t>LMS</w:t>
      </w:r>
      <w:r w:rsidRPr="00525DC8">
        <w:rPr>
          <w:sz w:val="24"/>
          <w:szCs w:val="24"/>
          <w:lang w:val="ru-RU"/>
        </w:rPr>
        <w:t xml:space="preserve"> студентам, которые </w:t>
      </w:r>
      <w:r w:rsidR="008575AB">
        <w:rPr>
          <w:sz w:val="24"/>
          <w:szCs w:val="24"/>
          <w:lang w:val="ru-RU"/>
        </w:rPr>
        <w:t>отчислились</w:t>
      </w:r>
      <w:r w:rsidRPr="00525DC8">
        <w:rPr>
          <w:sz w:val="24"/>
          <w:szCs w:val="24"/>
          <w:lang w:val="ru-RU"/>
        </w:rPr>
        <w:t xml:space="preserve"> или завершили учебу, но потом </w:t>
      </w:r>
      <w:r w:rsidR="008575AB">
        <w:rPr>
          <w:sz w:val="24"/>
          <w:szCs w:val="24"/>
          <w:lang w:val="ru-RU"/>
        </w:rPr>
        <w:t xml:space="preserve">были </w:t>
      </w:r>
      <w:r w:rsidRPr="00525DC8">
        <w:rPr>
          <w:sz w:val="24"/>
          <w:szCs w:val="24"/>
          <w:lang w:val="ru-RU"/>
        </w:rPr>
        <w:t>приняты на работу в образовательную организацию.</w:t>
      </w:r>
    </w:p>
    <w:p w14:paraId="26433A82" w14:textId="35091382" w:rsidR="00525DC8" w:rsidRPr="00525DC8" w:rsidRDefault="00525DC8" w:rsidP="00525DC8">
      <w:pPr>
        <w:spacing w:line="264" w:lineRule="auto"/>
        <w:ind w:left="130"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t>Добавлен</w:t>
      </w:r>
      <w:r w:rsidR="008575AB">
        <w:rPr>
          <w:sz w:val="24"/>
          <w:szCs w:val="24"/>
          <w:lang w:val="ru-RU"/>
        </w:rPr>
        <w:t>ы</w:t>
      </w:r>
      <w:r w:rsidRPr="00525DC8">
        <w:rPr>
          <w:sz w:val="24"/>
          <w:szCs w:val="24"/>
          <w:lang w:val="ru-RU"/>
        </w:rPr>
        <w:t xml:space="preserve"> указание </w:t>
      </w:r>
      <w:r w:rsidR="008575AB">
        <w:rPr>
          <w:sz w:val="24"/>
          <w:szCs w:val="24"/>
          <w:lang w:val="ru-RU"/>
        </w:rPr>
        <w:t xml:space="preserve">и возможность изменения </w:t>
      </w:r>
      <w:r w:rsidRPr="00525DC8">
        <w:rPr>
          <w:sz w:val="24"/>
          <w:szCs w:val="24"/>
          <w:lang w:val="ru-RU"/>
        </w:rPr>
        <w:t xml:space="preserve">баллов </w:t>
      </w:r>
      <w:r w:rsidR="008575AB">
        <w:rPr>
          <w:sz w:val="24"/>
          <w:szCs w:val="24"/>
          <w:lang w:val="ru-RU"/>
        </w:rPr>
        <w:t xml:space="preserve">у </w:t>
      </w:r>
      <w:r w:rsidRPr="00525DC8">
        <w:rPr>
          <w:sz w:val="24"/>
          <w:szCs w:val="24"/>
          <w:lang w:val="ru-RU"/>
        </w:rPr>
        <w:t>оценк</w:t>
      </w:r>
      <w:r w:rsidR="008575AB">
        <w:rPr>
          <w:sz w:val="24"/>
          <w:szCs w:val="24"/>
          <w:lang w:val="ru-RU"/>
        </w:rPr>
        <w:t>и</w:t>
      </w:r>
      <w:r w:rsidRPr="00525DC8">
        <w:rPr>
          <w:sz w:val="24"/>
          <w:szCs w:val="24"/>
          <w:lang w:val="ru-RU"/>
        </w:rPr>
        <w:t>, которую преподаватель выставляет в веб-кабинете при проверке ответа "Задания на проверку".</w:t>
      </w:r>
    </w:p>
    <w:p w14:paraId="7C284A71" w14:textId="42F8735D" w:rsidR="00525DC8" w:rsidRPr="00525DC8" w:rsidRDefault="008575AB" w:rsidP="00525DC8">
      <w:pPr>
        <w:spacing w:line="264" w:lineRule="auto"/>
        <w:ind w:left="130"/>
        <w:jc w:val="both"/>
        <w:rPr>
          <w:sz w:val="24"/>
          <w:szCs w:val="24"/>
          <w:lang w:val="ru-RU"/>
        </w:rPr>
      </w:pPr>
      <w:r w:rsidRPr="008575AB">
        <w:rPr>
          <w:sz w:val="24"/>
          <w:szCs w:val="24"/>
          <w:lang w:val="ru-RU"/>
        </w:rPr>
        <w:t>Созданы новые отчёты, в которых можно просмотреть продолжительность каждой попытки тестирования, а также получ</w:t>
      </w:r>
      <w:r>
        <w:rPr>
          <w:sz w:val="24"/>
          <w:szCs w:val="24"/>
          <w:lang w:val="ru-RU"/>
        </w:rPr>
        <w:t>енные баллы и ответы на вопросы</w:t>
      </w:r>
      <w:r w:rsidR="00525DC8" w:rsidRPr="00525DC8">
        <w:rPr>
          <w:sz w:val="24"/>
          <w:szCs w:val="24"/>
          <w:lang w:val="ru-RU"/>
        </w:rPr>
        <w:t>.</w:t>
      </w:r>
    </w:p>
    <w:p w14:paraId="30BCBA40" w14:textId="72C5CA93" w:rsidR="00525DC8" w:rsidRPr="00525DC8" w:rsidRDefault="00525DC8" w:rsidP="00525DC8">
      <w:pPr>
        <w:spacing w:line="264" w:lineRule="auto"/>
        <w:ind w:left="130"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t xml:space="preserve">Запрещена правка свойств пользователей, студентов и структуры образовательной организации, загруженных в </w:t>
      </w:r>
      <w:r w:rsidRPr="00525DC8">
        <w:rPr>
          <w:sz w:val="24"/>
          <w:szCs w:val="24"/>
        </w:rPr>
        <w:t>LMS</w:t>
      </w:r>
      <w:r w:rsidRPr="00525DC8">
        <w:rPr>
          <w:sz w:val="24"/>
          <w:szCs w:val="24"/>
          <w:lang w:val="ru-RU"/>
        </w:rPr>
        <w:t xml:space="preserve"> из </w:t>
      </w:r>
      <w:r w:rsidR="00557C14">
        <w:rPr>
          <w:sz w:val="24"/>
          <w:szCs w:val="24"/>
          <w:lang w:val="ru-RU"/>
        </w:rPr>
        <w:t>"</w:t>
      </w:r>
      <w:r w:rsidRPr="00525DC8">
        <w:rPr>
          <w:sz w:val="24"/>
          <w:szCs w:val="24"/>
          <w:lang w:val="ru-RU"/>
        </w:rPr>
        <w:t>1</w:t>
      </w:r>
      <w:proofErr w:type="gramStart"/>
      <w:r w:rsidRPr="00525DC8">
        <w:rPr>
          <w:sz w:val="24"/>
          <w:szCs w:val="24"/>
          <w:lang w:val="ru-RU"/>
        </w:rPr>
        <w:t>С:Колледж</w:t>
      </w:r>
      <w:proofErr w:type="gramEnd"/>
      <w:r w:rsidR="00557C14">
        <w:rPr>
          <w:sz w:val="24"/>
          <w:szCs w:val="24"/>
          <w:lang w:val="ru-RU"/>
        </w:rPr>
        <w:t>"</w:t>
      </w:r>
      <w:r w:rsidRPr="00525DC8">
        <w:rPr>
          <w:sz w:val="24"/>
          <w:szCs w:val="24"/>
          <w:lang w:val="ru-RU"/>
        </w:rPr>
        <w:t xml:space="preserve"> или </w:t>
      </w:r>
      <w:r w:rsidR="00557C14">
        <w:rPr>
          <w:sz w:val="24"/>
          <w:szCs w:val="24"/>
          <w:lang w:val="ru-RU"/>
        </w:rPr>
        <w:t>"</w:t>
      </w:r>
      <w:r w:rsidRPr="00525DC8">
        <w:rPr>
          <w:sz w:val="24"/>
          <w:szCs w:val="24"/>
          <w:lang w:val="ru-RU"/>
        </w:rPr>
        <w:t>1С:Колледж ПРОФ</w:t>
      </w:r>
      <w:r w:rsidR="00557C14">
        <w:rPr>
          <w:sz w:val="24"/>
          <w:szCs w:val="24"/>
          <w:lang w:val="ru-RU"/>
        </w:rPr>
        <w:t>"</w:t>
      </w:r>
      <w:r w:rsidRPr="00525DC8">
        <w:rPr>
          <w:sz w:val="24"/>
          <w:szCs w:val="24"/>
          <w:lang w:val="ru-RU"/>
        </w:rPr>
        <w:t>.</w:t>
      </w:r>
    </w:p>
    <w:p w14:paraId="534203FD" w14:textId="77777777" w:rsidR="00525DC8" w:rsidRPr="00525DC8" w:rsidRDefault="00525DC8" w:rsidP="00525DC8">
      <w:pPr>
        <w:spacing w:line="264" w:lineRule="auto"/>
        <w:ind w:left="130"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t xml:space="preserve">При интеграции </w:t>
      </w:r>
      <w:r w:rsidRPr="00525DC8">
        <w:rPr>
          <w:sz w:val="24"/>
          <w:szCs w:val="24"/>
        </w:rPr>
        <w:t>LMS</w:t>
      </w:r>
      <w:r w:rsidRPr="00525DC8">
        <w:rPr>
          <w:sz w:val="24"/>
          <w:szCs w:val="24"/>
          <w:lang w:val="ru-RU"/>
        </w:rPr>
        <w:t xml:space="preserve"> с электронным журналом "1</w:t>
      </w:r>
      <w:proofErr w:type="gramStart"/>
      <w:r w:rsidRPr="00525DC8">
        <w:rPr>
          <w:sz w:val="24"/>
          <w:szCs w:val="24"/>
          <w:lang w:val="ru-RU"/>
        </w:rPr>
        <w:t>С:Колледж</w:t>
      </w:r>
      <w:proofErr w:type="gramEnd"/>
      <w:r w:rsidRPr="00525DC8">
        <w:rPr>
          <w:sz w:val="24"/>
          <w:szCs w:val="24"/>
          <w:lang w:val="ru-RU"/>
        </w:rPr>
        <w:t xml:space="preserve"> ПРОФ":</w:t>
      </w:r>
    </w:p>
    <w:p w14:paraId="269FD97A" w14:textId="506E7C51" w:rsidR="00525DC8" w:rsidRPr="00525DC8" w:rsidRDefault="00525DC8" w:rsidP="00525DC8">
      <w:pPr>
        <w:pStyle w:val="a5"/>
        <w:widowControl/>
        <w:numPr>
          <w:ilvl w:val="0"/>
          <w:numId w:val="3"/>
        </w:numPr>
        <w:autoSpaceDE/>
        <w:autoSpaceDN/>
        <w:spacing w:line="264" w:lineRule="auto"/>
        <w:ind w:left="584" w:hanging="357"/>
        <w:contextualSpacing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t xml:space="preserve">автоматически создаваемое наименование проведения обучения состоит из трех полей, разделенных точками </w:t>
      </w:r>
      <w:r w:rsidR="00557C14" w:rsidRPr="008579E0">
        <w:rPr>
          <w:lang w:val="ru-RU"/>
        </w:rPr>
        <w:t>—</w:t>
      </w:r>
      <w:r w:rsidRPr="00525DC8">
        <w:rPr>
          <w:sz w:val="24"/>
          <w:szCs w:val="24"/>
          <w:lang w:val="ru-RU"/>
        </w:rPr>
        <w:t xml:space="preserve"> вебинар или эл. обучение; дисциплина; тема;</w:t>
      </w:r>
    </w:p>
    <w:p w14:paraId="5D66EB9E" w14:textId="77777777" w:rsidR="00525DC8" w:rsidRPr="00525DC8" w:rsidRDefault="00525DC8" w:rsidP="00525DC8">
      <w:pPr>
        <w:pStyle w:val="a5"/>
        <w:widowControl/>
        <w:numPr>
          <w:ilvl w:val="0"/>
          <w:numId w:val="3"/>
        </w:numPr>
        <w:autoSpaceDE/>
        <w:autoSpaceDN/>
        <w:spacing w:line="264" w:lineRule="auto"/>
        <w:ind w:left="584" w:hanging="357"/>
        <w:contextualSpacing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t>в свойства автоматически создаваемого проведения обучения добавлено поле "Ответственный", которое заполняется полным именем преподавателя, настроившего обучение;</w:t>
      </w:r>
    </w:p>
    <w:p w14:paraId="0E612DE8" w14:textId="395872BF" w:rsidR="00525DC8" w:rsidRPr="00525DC8" w:rsidRDefault="00525DC8" w:rsidP="00525DC8">
      <w:pPr>
        <w:pStyle w:val="a5"/>
        <w:widowControl/>
        <w:numPr>
          <w:ilvl w:val="0"/>
          <w:numId w:val="3"/>
        </w:numPr>
        <w:autoSpaceDE/>
        <w:autoSpaceDN/>
        <w:spacing w:line="264" w:lineRule="auto"/>
        <w:ind w:left="584" w:hanging="357"/>
        <w:contextualSpacing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t>в список проведений обучения добавлены отборы по дисциплине, ответственному и учебной группе.</w:t>
      </w:r>
    </w:p>
    <w:p w14:paraId="1011601D" w14:textId="39A41ED8" w:rsidR="00817EDF" w:rsidRDefault="00817EDF" w:rsidP="00525DC8">
      <w:pPr>
        <w:spacing w:line="264" w:lineRule="auto"/>
        <w:ind w:left="13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LMS</w:t>
      </w:r>
      <w:r w:rsidRPr="00817E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 интеграции с "1</w:t>
      </w:r>
      <w:proofErr w:type="gramStart"/>
      <w:r>
        <w:rPr>
          <w:sz w:val="24"/>
          <w:szCs w:val="24"/>
          <w:lang w:val="ru-RU"/>
        </w:rPr>
        <w:t>С:Управление</w:t>
      </w:r>
      <w:proofErr w:type="gramEnd"/>
      <w:r>
        <w:rPr>
          <w:sz w:val="24"/>
          <w:szCs w:val="24"/>
          <w:lang w:val="ru-RU"/>
        </w:rPr>
        <w:t xml:space="preserve"> учебным центром" и кадровыми программами 1С (ЗУП, ЗУП КОРП, </w:t>
      </w:r>
      <w:r>
        <w:rPr>
          <w:sz w:val="24"/>
          <w:szCs w:val="24"/>
        </w:rPr>
        <w:t>ERP</w:t>
      </w:r>
      <w:r>
        <w:rPr>
          <w:sz w:val="24"/>
          <w:szCs w:val="24"/>
          <w:lang w:val="ru-RU"/>
        </w:rPr>
        <w:t xml:space="preserve">) применяется для автоматизации корпоративных учебных центров, получивших лицензию на образовательную деятельность. </w:t>
      </w:r>
      <w:r w:rsidR="00595653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 2025 году </w:t>
      </w:r>
      <w:r w:rsidR="00595653">
        <w:rPr>
          <w:sz w:val="24"/>
          <w:szCs w:val="24"/>
          <w:lang w:val="ru-RU"/>
        </w:rPr>
        <w:t>проект автоматизации корпоративного учебного центра "</w:t>
      </w:r>
      <w:proofErr w:type="spellStart"/>
      <w:r w:rsidR="00595653">
        <w:rPr>
          <w:sz w:val="24"/>
          <w:szCs w:val="24"/>
          <w:lang w:val="ru-RU"/>
        </w:rPr>
        <w:t>Нафтагаз</w:t>
      </w:r>
      <w:proofErr w:type="spellEnd"/>
      <w:r w:rsidR="00595653">
        <w:rPr>
          <w:sz w:val="24"/>
          <w:szCs w:val="24"/>
          <w:lang w:val="ru-RU"/>
        </w:rPr>
        <w:t>-Развитие" стал одним из победителей конкурса "</w:t>
      </w:r>
      <w:r w:rsidR="00595653" w:rsidRPr="000F637D">
        <w:rPr>
          <w:sz w:val="24"/>
          <w:szCs w:val="24"/>
          <w:lang w:val="ru-RU"/>
        </w:rPr>
        <w:t>1</w:t>
      </w:r>
      <w:proofErr w:type="gramStart"/>
      <w:r w:rsidR="00595653" w:rsidRPr="000F637D">
        <w:rPr>
          <w:sz w:val="24"/>
          <w:szCs w:val="24"/>
          <w:lang w:val="ru-RU"/>
        </w:rPr>
        <w:t>С:Проект</w:t>
      </w:r>
      <w:proofErr w:type="gramEnd"/>
      <w:r w:rsidR="00595653" w:rsidRPr="000F637D">
        <w:rPr>
          <w:sz w:val="24"/>
          <w:szCs w:val="24"/>
          <w:lang w:val="ru-RU"/>
        </w:rPr>
        <w:t xml:space="preserve"> года</w:t>
      </w:r>
      <w:r w:rsidR="00595653">
        <w:rPr>
          <w:sz w:val="24"/>
          <w:szCs w:val="24"/>
          <w:lang w:val="ru-RU"/>
        </w:rPr>
        <w:t>"</w:t>
      </w:r>
      <w:r w:rsidR="000F637D">
        <w:rPr>
          <w:sz w:val="24"/>
          <w:szCs w:val="24"/>
          <w:lang w:val="ru-RU"/>
        </w:rPr>
        <w:t xml:space="preserve">, см. </w:t>
      </w:r>
      <w:r w:rsidR="000F637D" w:rsidRPr="000F637D">
        <w:rPr>
          <w:sz w:val="24"/>
          <w:szCs w:val="24"/>
          <w:lang w:val="ru-RU"/>
        </w:rPr>
        <w:t>https://eawards.1c.ru</w:t>
      </w:r>
      <w:r w:rsidR="000F637D">
        <w:rPr>
          <w:sz w:val="24"/>
          <w:szCs w:val="24"/>
          <w:lang w:val="ru-RU"/>
        </w:rPr>
        <w:t>.</w:t>
      </w:r>
    </w:p>
    <w:p w14:paraId="03CDD07E" w14:textId="1E0C153C" w:rsidR="00E045B2" w:rsidRPr="00817EDF" w:rsidRDefault="003E66A5" w:rsidP="0037765E">
      <w:pPr>
        <w:spacing w:before="120" w:line="264" w:lineRule="auto"/>
        <w:ind w:left="130"/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 wp14:anchorId="0657364C" wp14:editId="6F6F4737">
            <wp:extent cx="5461528" cy="36004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188" cy="36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AD82D" w14:textId="4AD91B26" w:rsidR="00525DC8" w:rsidRPr="00525DC8" w:rsidRDefault="00525DC8" w:rsidP="00525DC8">
      <w:pPr>
        <w:spacing w:line="264" w:lineRule="auto"/>
        <w:ind w:left="130"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lastRenderedPageBreak/>
        <w:t xml:space="preserve">Как видите, </w:t>
      </w:r>
      <w:r w:rsidRPr="00525DC8">
        <w:rPr>
          <w:sz w:val="24"/>
          <w:szCs w:val="24"/>
        </w:rPr>
        <w:t>LMS</w:t>
      </w:r>
      <w:r w:rsidRPr="00525DC8">
        <w:rPr>
          <w:sz w:val="24"/>
          <w:szCs w:val="24"/>
          <w:lang w:val="ru-RU"/>
        </w:rPr>
        <w:t xml:space="preserve"> "1</w:t>
      </w:r>
      <w:proofErr w:type="gramStart"/>
      <w:r w:rsidRPr="00525DC8">
        <w:rPr>
          <w:sz w:val="24"/>
          <w:szCs w:val="24"/>
          <w:lang w:val="ru-RU"/>
        </w:rPr>
        <w:t>С:Электронное</w:t>
      </w:r>
      <w:proofErr w:type="gramEnd"/>
      <w:r w:rsidRPr="00525DC8">
        <w:rPr>
          <w:sz w:val="24"/>
          <w:szCs w:val="24"/>
          <w:lang w:val="ru-RU"/>
        </w:rPr>
        <w:t xml:space="preserve"> обучение" интенсивно развивается. Все функциональные доработки становятся доступны официальным пользователям после штатного обновления программ. </w:t>
      </w:r>
    </w:p>
    <w:p w14:paraId="23B40759" w14:textId="77777777" w:rsidR="00525DC8" w:rsidRPr="00525DC8" w:rsidRDefault="00525DC8" w:rsidP="00525DC8">
      <w:pPr>
        <w:spacing w:line="264" w:lineRule="auto"/>
        <w:ind w:left="130"/>
        <w:jc w:val="both"/>
        <w:rPr>
          <w:sz w:val="24"/>
          <w:szCs w:val="24"/>
          <w:lang w:val="ru-RU"/>
        </w:rPr>
      </w:pPr>
      <w:r w:rsidRPr="00525DC8">
        <w:rPr>
          <w:sz w:val="24"/>
          <w:szCs w:val="24"/>
          <w:lang w:val="ru-RU"/>
        </w:rPr>
        <w:t>Создайте электронную среду образовательной организации на единой технологической платформе 1С и убедитесь, насколько удобно в ней работать и как просто её развивать!</w:t>
      </w:r>
    </w:p>
    <w:sectPr w:rsidR="00525DC8" w:rsidRPr="00525DC8" w:rsidSect="00525DC8">
      <w:pgSz w:w="11900" w:h="16840"/>
      <w:pgMar w:top="980" w:right="400" w:bottom="920" w:left="720" w:header="71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36280"/>
    <w:multiLevelType w:val="hybridMultilevel"/>
    <w:tmpl w:val="12C2F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D4A3A"/>
    <w:multiLevelType w:val="hybridMultilevel"/>
    <w:tmpl w:val="C114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141C7"/>
    <w:multiLevelType w:val="hybridMultilevel"/>
    <w:tmpl w:val="5D5E50E2"/>
    <w:lvl w:ilvl="0" w:tplc="513A9D42">
      <w:numFmt w:val="bullet"/>
      <w:lvlText w:val="•"/>
      <w:lvlJc w:val="left"/>
      <w:pPr>
        <w:ind w:left="13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7438F628">
      <w:numFmt w:val="bullet"/>
      <w:lvlText w:val="•"/>
      <w:lvlJc w:val="left"/>
      <w:pPr>
        <w:ind w:left="1204" w:hanging="351"/>
      </w:pPr>
      <w:rPr>
        <w:rFonts w:hint="default"/>
      </w:rPr>
    </w:lvl>
    <w:lvl w:ilvl="2" w:tplc="2618CAB2">
      <w:numFmt w:val="bullet"/>
      <w:lvlText w:val="•"/>
      <w:lvlJc w:val="left"/>
      <w:pPr>
        <w:ind w:left="2268" w:hanging="351"/>
      </w:pPr>
      <w:rPr>
        <w:rFonts w:hint="default"/>
      </w:rPr>
    </w:lvl>
    <w:lvl w:ilvl="3" w:tplc="8B4EB0BA">
      <w:numFmt w:val="bullet"/>
      <w:lvlText w:val="•"/>
      <w:lvlJc w:val="left"/>
      <w:pPr>
        <w:ind w:left="3332" w:hanging="351"/>
      </w:pPr>
      <w:rPr>
        <w:rFonts w:hint="default"/>
      </w:rPr>
    </w:lvl>
    <w:lvl w:ilvl="4" w:tplc="7B3AFA02">
      <w:numFmt w:val="bullet"/>
      <w:lvlText w:val="•"/>
      <w:lvlJc w:val="left"/>
      <w:pPr>
        <w:ind w:left="4396" w:hanging="351"/>
      </w:pPr>
      <w:rPr>
        <w:rFonts w:hint="default"/>
      </w:rPr>
    </w:lvl>
    <w:lvl w:ilvl="5" w:tplc="D680A524">
      <w:numFmt w:val="bullet"/>
      <w:lvlText w:val="•"/>
      <w:lvlJc w:val="left"/>
      <w:pPr>
        <w:ind w:left="5460" w:hanging="351"/>
      </w:pPr>
      <w:rPr>
        <w:rFonts w:hint="default"/>
      </w:rPr>
    </w:lvl>
    <w:lvl w:ilvl="6" w:tplc="C44C4FBE">
      <w:numFmt w:val="bullet"/>
      <w:lvlText w:val="•"/>
      <w:lvlJc w:val="left"/>
      <w:pPr>
        <w:ind w:left="6524" w:hanging="351"/>
      </w:pPr>
      <w:rPr>
        <w:rFonts w:hint="default"/>
      </w:rPr>
    </w:lvl>
    <w:lvl w:ilvl="7" w:tplc="7E002D90">
      <w:numFmt w:val="bullet"/>
      <w:lvlText w:val="•"/>
      <w:lvlJc w:val="left"/>
      <w:pPr>
        <w:ind w:left="7588" w:hanging="351"/>
      </w:pPr>
      <w:rPr>
        <w:rFonts w:hint="default"/>
      </w:rPr>
    </w:lvl>
    <w:lvl w:ilvl="8" w:tplc="4204F1AE">
      <w:numFmt w:val="bullet"/>
      <w:lvlText w:val="•"/>
      <w:lvlJc w:val="left"/>
      <w:pPr>
        <w:ind w:left="8652" w:hanging="351"/>
      </w:pPr>
      <w:rPr>
        <w:rFonts w:hint="default"/>
      </w:rPr>
    </w:lvl>
  </w:abstractNum>
  <w:num w:numId="1" w16cid:durableId="1452165711">
    <w:abstractNumId w:val="2"/>
  </w:num>
  <w:num w:numId="2" w16cid:durableId="1499808186">
    <w:abstractNumId w:val="0"/>
  </w:num>
  <w:num w:numId="3" w16cid:durableId="118255169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5F"/>
    <w:rsid w:val="00072EBE"/>
    <w:rsid w:val="000F637D"/>
    <w:rsid w:val="00110930"/>
    <w:rsid w:val="00125590"/>
    <w:rsid w:val="001C3DC8"/>
    <w:rsid w:val="0037765E"/>
    <w:rsid w:val="003E66A5"/>
    <w:rsid w:val="004C1C0A"/>
    <w:rsid w:val="00525DC8"/>
    <w:rsid w:val="00530BAA"/>
    <w:rsid w:val="0054765F"/>
    <w:rsid w:val="00557C14"/>
    <w:rsid w:val="00595653"/>
    <w:rsid w:val="005C7AC1"/>
    <w:rsid w:val="007F171E"/>
    <w:rsid w:val="00817EDF"/>
    <w:rsid w:val="008575AB"/>
    <w:rsid w:val="008579E0"/>
    <w:rsid w:val="00920A8D"/>
    <w:rsid w:val="0097696B"/>
    <w:rsid w:val="009B3682"/>
    <w:rsid w:val="00A702A4"/>
    <w:rsid w:val="00B30941"/>
    <w:rsid w:val="00C56C29"/>
    <w:rsid w:val="00D35142"/>
    <w:rsid w:val="00D7443C"/>
    <w:rsid w:val="00E045B2"/>
    <w:rsid w:val="00E50153"/>
    <w:rsid w:val="00F441C4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E364"/>
  <w15:chartTrackingRefBased/>
  <w15:docId w15:val="{A941312F-62C2-4302-920D-B0E91A0E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9B3682"/>
    <w:pPr>
      <w:spacing w:before="132"/>
      <w:ind w:left="544" w:right="85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9B3682"/>
    <w:pPr>
      <w:ind w:left="548" w:right="856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682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B3682"/>
    <w:rPr>
      <w:rFonts w:ascii="Arial" w:eastAsia="Arial" w:hAnsi="Arial" w:cs="Arial"/>
      <w:b/>
      <w:bCs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9B36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B3682"/>
    <w:pPr>
      <w:spacing w:before="137"/>
      <w:ind w:right="320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9B3682"/>
    <w:pPr>
      <w:spacing w:before="111"/>
      <w:ind w:left="132" w:right="455"/>
    </w:pPr>
    <w:rPr>
      <w:rFonts w:ascii="Arial" w:eastAsia="Arial" w:hAnsi="Arial" w:cs="Arial"/>
      <w:b/>
      <w:bCs/>
      <w:sz w:val="20"/>
      <w:szCs w:val="20"/>
    </w:rPr>
  </w:style>
  <w:style w:type="paragraph" w:styleId="3">
    <w:name w:val="toc 3"/>
    <w:basedOn w:val="a"/>
    <w:uiPriority w:val="1"/>
    <w:qFormat/>
    <w:rsid w:val="009B3682"/>
    <w:pPr>
      <w:spacing w:before="17"/>
      <w:ind w:left="352"/>
    </w:pPr>
    <w:rPr>
      <w:rFonts w:ascii="Arial" w:eastAsia="Arial" w:hAnsi="Arial" w:cs="Arial"/>
      <w:b/>
      <w:bCs/>
      <w:i/>
      <w:iCs/>
    </w:rPr>
  </w:style>
  <w:style w:type="paragraph" w:styleId="4">
    <w:name w:val="toc 4"/>
    <w:basedOn w:val="a"/>
    <w:uiPriority w:val="1"/>
    <w:qFormat/>
    <w:rsid w:val="009B3682"/>
    <w:pPr>
      <w:spacing w:before="17"/>
      <w:ind w:left="571"/>
    </w:pPr>
    <w:rPr>
      <w:rFonts w:ascii="Arial" w:eastAsia="Arial" w:hAnsi="Arial" w:cs="Arial"/>
      <w:i/>
      <w:i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9B3682"/>
    <w:pPr>
      <w:ind w:left="13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36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9B3682"/>
    <w:pPr>
      <w:ind w:left="132" w:firstLine="357"/>
    </w:pPr>
  </w:style>
  <w:style w:type="paragraph" w:customStyle="1" w:styleId="TableParagraph">
    <w:name w:val="Table Paragraph"/>
    <w:basedOn w:val="a"/>
    <w:uiPriority w:val="1"/>
    <w:qFormat/>
    <w:rsid w:val="009B3682"/>
  </w:style>
  <w:style w:type="character" w:styleId="a6">
    <w:name w:val="Hyperlink"/>
    <w:basedOn w:val="a0"/>
    <w:uiPriority w:val="99"/>
    <w:unhideWhenUsed/>
    <w:rsid w:val="00525DC8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525D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59565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045B2"/>
    <w:rPr>
      <w:color w:val="954F72" w:themeColor="followedHyperlink"/>
      <w:u w:val="single"/>
    </w:rPr>
  </w:style>
  <w:style w:type="paragraph" w:styleId="a9">
    <w:name w:val="Revision"/>
    <w:hidden/>
    <w:uiPriority w:val="99"/>
    <w:semiHidden/>
    <w:rsid w:val="005C7AC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Ганюшкина</dc:creator>
  <cp:keywords/>
  <dc:description/>
  <cp:lastModifiedBy>Эльвира Игнатченко</cp:lastModifiedBy>
  <cp:revision>28</cp:revision>
  <dcterms:created xsi:type="dcterms:W3CDTF">2024-11-22T11:51:00Z</dcterms:created>
  <dcterms:modified xsi:type="dcterms:W3CDTF">2026-01-26T17:21:00Z</dcterms:modified>
</cp:coreProperties>
</file>